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1F02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D4EEC" w:rsidRDefault="00CF3612" w:rsidP="00D62D5D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</w:t>
            </w:r>
            <w:r w:rsidR="00AA5A6F" w:rsidRPr="004D4EEC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4D4EEC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D4EEC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Kijowska.</w:t>
            </w:r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4D4EEC" w:rsidRDefault="00A521D0" w:rsidP="00A521D0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4D4EEC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4D4EEC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D4EEC" w:rsidRDefault="00A521D0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wiedzę w zakresie terminologii używanej w pedagogice, niezbędnej do wykorzystania w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wskazuje istotne aspekty analizy treści, które należy uwzględniać, dokonując przeglądu literatury  pod kątem wybranych koncepcji teoretycznych, ujmowanych  w swojej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1D0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104812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analizy krytycznej literatury i ujmuje ją w ramy swojej pracy  magisterskiej, zgodnie ze standardami konstruowania tego typu prac;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adekwatnie i wyczerpująco wypowiadania się w formie pisemnej;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35D8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A521D0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CC2445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ustala hierarchię działań związanych z przygotowaniem swojej pracy dyplomowej;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wykazuje odpowiedzialność za tworzenia swojej pracy dyplomowej;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535BB6" w:rsidRPr="004D4EEC" w:rsidRDefault="00535BB6" w:rsidP="00535B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535BB6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Przeszukiwanie literatury przedmiotowej i metodologicznej, jej udokumentowane studiowanie.</w:t>
            </w:r>
          </w:p>
          <w:p w:rsidR="00D62D5D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Uzasadnienie przyjętego tematu w świetle istniejącej literatury i dotychczasowych badań.</w:t>
            </w:r>
          </w:p>
          <w:p w:rsidR="004D4EEC" w:rsidRPr="00535BB6" w:rsidRDefault="004D4EEC" w:rsidP="004D4EEC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CC2445" w:rsidRDefault="00D62D5D" w:rsidP="001C044C">
            <w:pPr>
              <w:spacing w:before="120" w:after="120"/>
            </w:pPr>
            <w:r w:rsidRPr="00CC244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Babbie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4D4EEC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Denzin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Łobocki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6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Puślecki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D62D5D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  <w:p w:rsidR="00D62D5D" w:rsidRPr="004D4EEC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Takane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4D4EEC">
              <w:rPr>
                <w:sz w:val="24"/>
                <w:szCs w:val="24"/>
              </w:rPr>
              <w:t xml:space="preserve">Morison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>; Wydawnictwo Zysk i S-ka, Poznań.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D62D5D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BC3779" w:rsidRDefault="00D62D5D" w:rsidP="001C044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4D4EEC" w:rsidRDefault="00535BB6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1C04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A521D0" w:rsidP="001C044C">
            <w:pPr>
              <w:rPr>
                <w:rFonts w:ascii="Arial Narrow" w:hAnsi="Arial Narrow"/>
                <w:sz w:val="22"/>
                <w:szCs w:val="22"/>
              </w:rPr>
            </w:pPr>
            <w:r w:rsidRPr="00524B84">
              <w:lastRenderedPageBreak/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535BB6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1-6</w:t>
            </w:r>
            <w:r w:rsidR="00A521D0"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D62D5D" w:rsidTr="001C044C">
        <w:tc>
          <w:tcPr>
            <w:tcW w:w="8208" w:type="dxa"/>
            <w:gridSpan w:val="2"/>
          </w:tcPr>
          <w:p w:rsidR="00D62D5D" w:rsidRDefault="00D62D5D" w:rsidP="001C044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Default="00D62D5D" w:rsidP="001C044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Tr="001C044C">
        <w:tc>
          <w:tcPr>
            <w:tcW w:w="8208" w:type="dxa"/>
            <w:gridSpan w:val="2"/>
          </w:tcPr>
          <w:p w:rsidR="00D62D5D" w:rsidRDefault="00D62D5D" w:rsidP="001C044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Default="00D62D5D" w:rsidP="001C044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D62D5D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Zal.</w:t>
            </w:r>
          </w:p>
          <w:p w:rsidR="00535BB6" w:rsidRDefault="00535BB6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</w:rPr>
              <w:t>P</w:t>
            </w:r>
            <w:r w:rsidRPr="00524B84">
              <w:rPr>
                <w:bCs/>
              </w:rPr>
              <w:t>rzygotowanie  i omówienie krytyczne 3 artykułów</w:t>
            </w:r>
            <w:r>
              <w:rPr>
                <w:bCs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AA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</w:t>
            </w:r>
            <w:r w:rsidR="00AA5A6F" w:rsidRPr="004D4EEC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BF0363" w:rsidP="001C044C">
            <w:pPr>
              <w:rPr>
                <w:color w:val="FF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 xml:space="preserve">Amadeusz Krause, prof. dr hab. </w:t>
            </w:r>
            <w:r w:rsidRPr="004D4EEC">
              <w:rPr>
                <w:sz w:val="24"/>
                <w:szCs w:val="24"/>
              </w:rPr>
              <w:t>Mirosław Patalon, dr hab. Jan Papież, dr hab. Lucyna Hurło, dr Alina Chyczewska, dr Joanna Nowak, dr Alicja Zbierzchowska, dr Iwona Kijowska</w:t>
            </w:r>
            <w:r w:rsidR="00AA5A6F" w:rsidRPr="004D4EEC">
              <w:rPr>
                <w:sz w:val="24"/>
                <w:szCs w:val="24"/>
              </w:rPr>
              <w:t>.</w:t>
            </w:r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3612" w:rsidRPr="004D4EEC" w:rsidRDefault="00BF0363" w:rsidP="00BF0363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BF0363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4D4EEC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EFEKTY UCZENIA SIĘ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</w:t>
            </w:r>
            <w:r w:rsidR="00CC2445" w:rsidRPr="004D4EEC">
              <w:rPr>
                <w:sz w:val="24"/>
                <w:szCs w:val="24"/>
              </w:rPr>
              <w:t xml:space="preserve">ma wiedzę w zakresie języka naukowego dyscypliny, </w:t>
            </w:r>
            <w:r w:rsidRPr="004D4EEC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1048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CC2445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4D4EEC">
              <w:rPr>
                <w:sz w:val="24"/>
                <w:szCs w:val="24"/>
              </w:rPr>
              <w:t>dotyczące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Pr="004D4EEC">
              <w:rPr>
                <w:sz w:val="24"/>
                <w:szCs w:val="24"/>
              </w:rPr>
              <w:t>w zakresie wybranej przez siebie tematyki;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K1P_W04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wnikliwie analizować i interpretować rozpoznane problemy pedagogiczno-psychologiczno-społeczne,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K1P_K01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K1P_K09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535BB6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K1P_K05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4D4EEC" w:rsidRDefault="00535BB6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4D4EEC" w:rsidRDefault="007A67C6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A94" w:rsidRPr="004D4EEC" w:rsidRDefault="002F5A94" w:rsidP="002F5A94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4D4EEC" w:rsidTr="001C044C">
        <w:tc>
          <w:tcPr>
            <w:tcW w:w="10008" w:type="dxa"/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25DFC" w:rsidRPr="004D4EEC" w:rsidRDefault="00535BB6" w:rsidP="00535BB6">
            <w:pPr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4D4EEC" w:rsidRDefault="00535BB6" w:rsidP="00535BB6">
            <w:pPr>
              <w:rPr>
                <w:b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 xml:space="preserve">Przygotowanie jednego lub więcej rozdziałów „teoretycznych”, poświęconych krytycznemu </w:t>
            </w:r>
            <w:r w:rsidR="00A25DFC" w:rsidRPr="004D4EEC">
              <w:rPr>
                <w:sz w:val="24"/>
                <w:szCs w:val="24"/>
              </w:rPr>
              <w:lastRenderedPageBreak/>
              <w:t>przeglądowi literatury przedmiotu.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Babbie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4D4EEC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Denzin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Łobocki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7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Puślecki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Takane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4D4EEC">
              <w:rPr>
                <w:sz w:val="24"/>
                <w:szCs w:val="24"/>
              </w:rPr>
              <w:t xml:space="preserve">Morison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>; Wydawnictwo Zysk i S-ka, Poznań.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4D4EEC" w:rsidRDefault="00803D2B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18"/>
                <w:szCs w:val="18"/>
              </w:rPr>
            </w:pPr>
          </w:p>
          <w:p w:rsidR="00CF3612" w:rsidRDefault="00CF3612" w:rsidP="001C04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Default="00803D2B" w:rsidP="001C044C">
            <w:pPr>
              <w:rPr>
                <w:rFonts w:ascii="Arial Narrow" w:hAnsi="Arial Narrow"/>
                <w:sz w:val="22"/>
                <w:szCs w:val="22"/>
              </w:rPr>
            </w:pPr>
            <w:r w:rsidRPr="00524B84">
              <w:t>Przygotowanie</w:t>
            </w:r>
            <w:r w:rsidR="00535BB6">
              <w:t xml:space="preserve"> analizy literatury</w:t>
            </w:r>
            <w:r w:rsidRPr="00524B84">
              <w:t xml:space="preserve"> i</w:t>
            </w:r>
            <w:r w:rsidR="00535BB6">
              <w:t xml:space="preserve"> jej merytoryczne</w:t>
            </w:r>
            <w:r w:rsidRPr="00524B84">
              <w:t xml:space="preserve"> omówienie</w:t>
            </w:r>
            <w:r w:rsidR="00535BB6"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Default="00803D2B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</w:t>
            </w:r>
            <w:r w:rsidR="00535BB6">
              <w:rPr>
                <w:rFonts w:ascii="Arial Narrow" w:hAnsi="Arial Narrow"/>
                <w:sz w:val="22"/>
                <w:szCs w:val="22"/>
              </w:rPr>
              <w:t>5.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Default="00CF3612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Default="00CF3612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Zal.</w:t>
            </w:r>
          </w:p>
          <w:p w:rsidR="00803D2B" w:rsidRDefault="00803D2B" w:rsidP="00535B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</w:rPr>
              <w:t>Przygotowanie</w:t>
            </w:r>
            <w:r w:rsidR="00E9653F">
              <w:rPr>
                <w:bCs/>
              </w:rPr>
              <w:t xml:space="preserve"> planu pracy i</w:t>
            </w:r>
            <w:r>
              <w:rPr>
                <w:bCs/>
              </w:rPr>
              <w:t xml:space="preserve"> </w:t>
            </w:r>
            <w:r w:rsidR="00535BB6">
              <w:rPr>
                <w:bCs/>
              </w:rPr>
              <w:t>pierwszych</w:t>
            </w:r>
            <w:r>
              <w:rPr>
                <w:bCs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CF3612" w:rsidRPr="00742916" w:rsidRDefault="007D5AAE" w:rsidP="007D5AA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F3612" w:rsidRDefault="00CF3612" w:rsidP="00CF3612"/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</w:t>
            </w:r>
            <w:r w:rsidR="00AA5A6F" w:rsidRPr="004D4EEC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 xml:space="preserve">Zaznajomienie studentów z podstawowymi zasadami pisania pracy magisterskiej, zgodnie z wymogami metodyki i metodologii pracy naukowej. </w:t>
            </w:r>
          </w:p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redagowania i korekty tekstu.</w:t>
            </w:r>
          </w:p>
          <w:p w:rsidR="00CF3612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A315F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4D4EEC">
              <w:rPr>
                <w:sz w:val="24"/>
                <w:szCs w:val="24"/>
              </w:rPr>
              <w:t>w zakresie wybranej przez siebie tematyki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545EA0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545EA0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zredagować i dokonać korekty tekstu w swojej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8735D8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potrafi </w:t>
            </w:r>
            <w:r w:rsidRPr="004D4EEC">
              <w:rPr>
                <w:b/>
                <w:sz w:val="24"/>
                <w:szCs w:val="24"/>
              </w:rPr>
              <w:t>o</w:t>
            </w:r>
            <w:r w:rsidRPr="004D4EEC">
              <w:rPr>
                <w:sz w:val="24"/>
                <w:szCs w:val="24"/>
              </w:rPr>
              <w:t>pracować własne narzędzie badawcze zgodnie ze standardami ich konstruowania;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070DC8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0DC8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A315FC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potrafi ustalić hierarchię działań związanych z przygotowaniem swojej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43B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Babbie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4D4EEC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Denzin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Łobocki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8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 xml:space="preserve">ŻAK </w:t>
              </w:r>
              <w:r w:rsidRPr="004D4EEC">
                <w:rPr>
                  <w:rStyle w:val="Hipercze"/>
                  <w:color w:val="000000"/>
                  <w:sz w:val="24"/>
                  <w:szCs w:val="24"/>
                </w:rPr>
                <w:lastRenderedPageBreak/>
                <w:t>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Puślecki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A6443B" w:rsidP="00A6443B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Takane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4D4EEC">
              <w:rPr>
                <w:sz w:val="24"/>
                <w:szCs w:val="24"/>
              </w:rPr>
              <w:t xml:space="preserve">Morison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>; Wydawnictwo Zysk i S-ka, Poznań.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4D4EEC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Nr efektu uczenia się/grupy efektów</w:t>
            </w:r>
            <w:r w:rsidRPr="004D4EEC">
              <w:rPr>
                <w:sz w:val="24"/>
                <w:szCs w:val="24"/>
              </w:rPr>
              <w:br/>
            </w:r>
          </w:p>
        </w:tc>
      </w:tr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4D4EEC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4D4EEC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rFonts w:ascii="Arial Narrow" w:hAnsi="Arial Narrow"/>
                <w:sz w:val="24"/>
                <w:szCs w:val="24"/>
              </w:rPr>
              <w:t>1, 2, 3, 6, 7.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4D4EEC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4D4EEC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rFonts w:ascii="Arial Narrow" w:hAnsi="Arial Narrow"/>
                <w:sz w:val="24"/>
                <w:szCs w:val="24"/>
              </w:rPr>
              <w:t>2, 4, 5, 6, 7.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4D4EEC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CF3612" w:rsidRPr="004D4EEC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4D4EEC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4D4EEC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rFonts w:ascii="Arial Narrow" w:hAnsi="Arial Narrow"/>
                <w:sz w:val="24"/>
                <w:szCs w:val="24"/>
              </w:rPr>
              <w:t>Zal.</w:t>
            </w:r>
          </w:p>
          <w:p w:rsidR="00A6443B" w:rsidRPr="004D4EEC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4D4EEC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F3612"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CF3612" w:rsidRDefault="00CF3612" w:rsidP="00CF3612"/>
    <w:p w:rsidR="001C044C" w:rsidRPr="00742916" w:rsidRDefault="001C044C" w:rsidP="001C0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C044C" w:rsidRPr="00742916" w:rsidRDefault="001C044C" w:rsidP="001C0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</w:t>
            </w:r>
            <w:r w:rsidR="00AA5A6F" w:rsidRPr="004D4EEC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044C" w:rsidRPr="004D4EEC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Ewa Szatan, prof. dr hab. </w:t>
            </w:r>
            <w:r w:rsidRPr="004D4EEC">
              <w:rPr>
                <w:sz w:val="24"/>
                <w:szCs w:val="24"/>
                <w:lang w:val="en-US"/>
              </w:rPr>
              <w:t>Amadeusz Krause, prof. dr hab. Mirosław Patalon, dr hab. Jan Papież, dr hab. Lucyna Hurło, dr Małgorzata Moszyńska, dr Joanna Nowak, dr Irena Sorokosz, dr Iwona Kijowska.</w:t>
            </w:r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Uświadomienie konieczności rozwoju zawodowego w kontekście praktyki pedagogicznej.</w:t>
            </w:r>
          </w:p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 xml:space="preserve">Wykształcenie umiejętności przeprowadzania badań naukowych oraz interpretowania uzyskanych wyników. </w:t>
            </w:r>
          </w:p>
          <w:p w:rsidR="001C044C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Doskonalenie umiejętności redagowania i korekty tekstu.</w:t>
            </w:r>
          </w:p>
        </w:tc>
      </w:tr>
      <w:tr w:rsidR="001C044C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306C3E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C044C" w:rsidRPr="004D4EEC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EFEKTY UCZENIA SIĘ</w:t>
            </w:r>
          </w:p>
        </w:tc>
      </w:tr>
      <w:tr w:rsidR="001C044C" w:rsidRPr="004D4EEC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Kod kierunkowego efektu </w:t>
            </w:r>
          </w:p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uczenia się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ma wiedzę w zakresie </w:t>
            </w:r>
            <w:r w:rsidR="00545EA0" w:rsidRPr="004D4EEC">
              <w:rPr>
                <w:bCs/>
                <w:sz w:val="24"/>
                <w:szCs w:val="24"/>
              </w:rPr>
              <w:t>podstawowych teorii</w:t>
            </w:r>
            <w:r w:rsidRPr="004D4EEC">
              <w:rPr>
                <w:bCs/>
                <w:sz w:val="24"/>
                <w:szCs w:val="24"/>
              </w:rPr>
              <w:t xml:space="preserve"> pedagogiki, </w:t>
            </w:r>
            <w:r w:rsidRPr="004D4EEC">
              <w:rPr>
                <w:sz w:val="24"/>
                <w:szCs w:val="24"/>
              </w:rPr>
              <w:t>dotyczących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uwarunkowań współczesnych teorii wychowania, uczenia się i nauczania </w:t>
            </w:r>
            <w:r w:rsidRPr="004D4EEC">
              <w:rPr>
                <w:sz w:val="24"/>
                <w:szCs w:val="24"/>
              </w:rPr>
              <w:t>w zakresie wybranej przez siebie tematyki;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K1P_W12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K1P_W16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K1P_U13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Pr="004D4EE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K1P_U12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</w:t>
            </w:r>
            <w:r w:rsidRPr="004D4EEC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K1P_U09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8E01E4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refleksją na temat etycznego wymiaru podjętych badań pedagogicznych;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  <w:p w:rsidR="002F5A9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K1P_U05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7.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K1P_U06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4D4EEC" w:rsidTr="001C044C">
        <w:tc>
          <w:tcPr>
            <w:tcW w:w="10008" w:type="dxa"/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4D4EEC" w:rsidTr="001C044C">
        <w:tc>
          <w:tcPr>
            <w:tcW w:w="10008" w:type="dxa"/>
          </w:tcPr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Organizacja prowadzenie badań, właściwych w kontekście sformułowanych problemów badawczych i hipotez roboczych;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Segregowanie materiału empirycznego;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Statystyczne opracowanie zgromadzonego materiału badawczego;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Analiza i interpretacja uzyskanych wyników;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Opracowanie wniosków z badań;</w:t>
            </w:r>
          </w:p>
          <w:p w:rsidR="001C044C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Redagowanie i korekta tekstu.</w:t>
            </w: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Babbie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4D4EEC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Denzin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Łobocki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 xml:space="preserve">, Oficyna </w:t>
            </w:r>
            <w:r w:rsidRPr="004D4EEC">
              <w:rPr>
                <w:sz w:val="24"/>
                <w:szCs w:val="24"/>
              </w:rPr>
              <w:lastRenderedPageBreak/>
              <w:t>Wydawnicza „Impuls”, Kraków.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9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Puślecki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1C044C" w:rsidRPr="004D4EEC" w:rsidRDefault="008E01E4" w:rsidP="008E01E4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Takane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4D4EEC">
              <w:rPr>
                <w:sz w:val="24"/>
                <w:szCs w:val="24"/>
              </w:rPr>
              <w:t xml:space="preserve">Morison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>; Wydawnictwo Zysk i S-ka, Poznań.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1C044C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4D4EEC" w:rsidRDefault="008E01E4" w:rsidP="008E01E4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Default="001C044C" w:rsidP="001C04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4D4EEC" w:rsidRDefault="001C044C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Nr efektu uczenia się/grupy efektów</w:t>
            </w:r>
          </w:p>
        </w:tc>
      </w:tr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Default="008E01E4" w:rsidP="001C044C">
            <w:pPr>
              <w:rPr>
                <w:rFonts w:ascii="Arial Narrow" w:hAnsi="Arial Narrow"/>
                <w:sz w:val="22"/>
                <w:szCs w:val="22"/>
              </w:rPr>
            </w:pPr>
            <w:r w:rsidRPr="00524B84">
              <w:t>Napisanie całej pracy</w:t>
            </w:r>
            <w: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Default="008E01E4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1-7</w:t>
            </w:r>
          </w:p>
        </w:tc>
      </w:tr>
      <w:tr w:rsidR="001C044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Default="001C044C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Default="001C044C" w:rsidP="001C04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Zal.</w:t>
            </w:r>
          </w:p>
          <w:p w:rsidR="008E01E4" w:rsidRDefault="008E01E4" w:rsidP="001C044C">
            <w:pPr>
              <w:rPr>
                <w:rFonts w:ascii="Arial Narrow" w:hAnsi="Arial Narrow"/>
                <w:sz w:val="22"/>
                <w:szCs w:val="22"/>
              </w:rPr>
            </w:pPr>
            <w:r w:rsidRPr="00524B84">
              <w:t>Napisanie całej pracy</w:t>
            </w:r>
            <w:r>
              <w:t>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044C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26E36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7,6</w:t>
            </w:r>
          </w:p>
        </w:tc>
      </w:tr>
    </w:tbl>
    <w:p w:rsidR="00CF3612" w:rsidRDefault="00CF3612"/>
    <w:sectPr w:rsidR="00CF3612" w:rsidSect="00CF361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70DC8"/>
    <w:rsid w:val="00104812"/>
    <w:rsid w:val="0016113F"/>
    <w:rsid w:val="001C044C"/>
    <w:rsid w:val="00292893"/>
    <w:rsid w:val="002F5A94"/>
    <w:rsid w:val="00306C3E"/>
    <w:rsid w:val="00327F6B"/>
    <w:rsid w:val="003F11EB"/>
    <w:rsid w:val="00460E9A"/>
    <w:rsid w:val="004D4EEC"/>
    <w:rsid w:val="00534D91"/>
    <w:rsid w:val="00535BB6"/>
    <w:rsid w:val="00545EA0"/>
    <w:rsid w:val="00571F02"/>
    <w:rsid w:val="00647623"/>
    <w:rsid w:val="006C7DB2"/>
    <w:rsid w:val="006D0BA1"/>
    <w:rsid w:val="00726E36"/>
    <w:rsid w:val="00787158"/>
    <w:rsid w:val="007A67C6"/>
    <w:rsid w:val="007D5AAE"/>
    <w:rsid w:val="007E6557"/>
    <w:rsid w:val="00803D2B"/>
    <w:rsid w:val="008053EB"/>
    <w:rsid w:val="00817BF6"/>
    <w:rsid w:val="008735D8"/>
    <w:rsid w:val="008E01E4"/>
    <w:rsid w:val="00900650"/>
    <w:rsid w:val="00993744"/>
    <w:rsid w:val="009E71F4"/>
    <w:rsid w:val="00A13E30"/>
    <w:rsid w:val="00A15B84"/>
    <w:rsid w:val="00A25DFC"/>
    <w:rsid w:val="00A315FC"/>
    <w:rsid w:val="00A40ADE"/>
    <w:rsid w:val="00A521D0"/>
    <w:rsid w:val="00A6443B"/>
    <w:rsid w:val="00AA5A6F"/>
    <w:rsid w:val="00AE5499"/>
    <w:rsid w:val="00BF0363"/>
    <w:rsid w:val="00C21AFC"/>
    <w:rsid w:val="00C42EDE"/>
    <w:rsid w:val="00C94F3E"/>
    <w:rsid w:val="00CC2445"/>
    <w:rsid w:val="00CF3612"/>
    <w:rsid w:val="00CF3D2D"/>
    <w:rsid w:val="00D30D12"/>
    <w:rsid w:val="00D62D5D"/>
    <w:rsid w:val="00E15A5F"/>
    <w:rsid w:val="00E95292"/>
    <w:rsid w:val="00E9653F"/>
    <w:rsid w:val="00EA2BC5"/>
    <w:rsid w:val="00EA616E"/>
    <w:rsid w:val="00EB77C7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8DC2F-A07A-4023-B56C-976A4A34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3255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2018-12-11T21:45:00Z</dcterms:created>
  <dcterms:modified xsi:type="dcterms:W3CDTF">2018-12-16T23:57:00Z</dcterms:modified>
</cp:coreProperties>
</file>